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989" w:rsidRPr="00462A00" w:rsidRDefault="003749E0">
      <w:pPr>
        <w:rPr>
          <w:b/>
          <w:sz w:val="28"/>
          <w:szCs w:val="28"/>
        </w:rPr>
      </w:pPr>
      <w:r w:rsidRPr="00462A00">
        <w:rPr>
          <w:b/>
          <w:sz w:val="28"/>
          <w:szCs w:val="28"/>
        </w:rPr>
        <w:t>Handlungsablauf  in Krisensituationen am Ereignisort:</w:t>
      </w:r>
    </w:p>
    <w:p w:rsidR="003749E0" w:rsidRPr="00462A00" w:rsidRDefault="003749E0" w:rsidP="00462A00">
      <w:pPr>
        <w:pStyle w:val="Listenabsatz"/>
        <w:numPr>
          <w:ilvl w:val="0"/>
          <w:numId w:val="2"/>
        </w:numPr>
        <w:rPr>
          <w:b/>
          <w:sz w:val="24"/>
          <w:szCs w:val="24"/>
        </w:rPr>
      </w:pPr>
      <w:r w:rsidRPr="00462A00">
        <w:rPr>
          <w:b/>
          <w:sz w:val="24"/>
          <w:szCs w:val="24"/>
        </w:rPr>
        <w:t>Bei allen Krisenfällen mit Verletzten (Unfälle, Feuer, Umweltkatastrophen</w:t>
      </w:r>
      <w:r w:rsidR="00F101F2">
        <w:rPr>
          <w:b/>
          <w:sz w:val="24"/>
          <w:szCs w:val="24"/>
        </w:rPr>
        <w:t>, Gewalt</w:t>
      </w:r>
      <w:r w:rsidRPr="00462A00">
        <w:rPr>
          <w:b/>
          <w:sz w:val="24"/>
          <w:szCs w:val="24"/>
        </w:rPr>
        <w:t>…)</w:t>
      </w:r>
    </w:p>
    <w:p w:rsidR="003749E0" w:rsidRPr="00462A00" w:rsidRDefault="003749E0">
      <w:pPr>
        <w:rPr>
          <w:b/>
          <w:sz w:val="24"/>
          <w:szCs w:val="24"/>
        </w:rPr>
      </w:pPr>
      <w:r w:rsidRPr="00462A00">
        <w:rPr>
          <w:b/>
          <w:sz w:val="24"/>
          <w:szCs w:val="24"/>
        </w:rPr>
        <w:t xml:space="preserve">In allen Fällen: </w:t>
      </w:r>
    </w:p>
    <w:p w:rsidR="003749E0" w:rsidRPr="00462A00" w:rsidRDefault="00FC2973" w:rsidP="003749E0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Erste</w:t>
      </w:r>
      <w:r w:rsidR="003749E0" w:rsidRPr="00462A00">
        <w:rPr>
          <w:sz w:val="24"/>
          <w:szCs w:val="24"/>
        </w:rPr>
        <w:t xml:space="preserve"> Hilfe leisten</w:t>
      </w:r>
      <w:r w:rsidR="002331ED" w:rsidRPr="00462A00">
        <w:rPr>
          <w:sz w:val="24"/>
          <w:szCs w:val="24"/>
        </w:rPr>
        <w:t xml:space="preserve"> – auch bei Verdacht auf Tod</w:t>
      </w:r>
    </w:p>
    <w:p w:rsidR="003749E0" w:rsidRPr="00462A00" w:rsidRDefault="002331ED" w:rsidP="003749E0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462A00">
        <w:rPr>
          <w:sz w:val="24"/>
          <w:szCs w:val="24"/>
        </w:rPr>
        <w:t xml:space="preserve">Ruhe bewahren, </w:t>
      </w:r>
      <w:r w:rsidR="003749E0" w:rsidRPr="00462A00">
        <w:rPr>
          <w:sz w:val="24"/>
          <w:szCs w:val="24"/>
        </w:rPr>
        <w:t>112 rufen und die W- Fragen beantworten</w:t>
      </w:r>
      <w:r w:rsidRPr="00462A00">
        <w:rPr>
          <w:sz w:val="24"/>
          <w:szCs w:val="24"/>
        </w:rPr>
        <w:t>:</w:t>
      </w:r>
    </w:p>
    <w:p w:rsidR="003749E0" w:rsidRPr="00462A00" w:rsidRDefault="003749E0" w:rsidP="003749E0">
      <w:pPr>
        <w:pStyle w:val="Listenabsatz"/>
        <w:rPr>
          <w:sz w:val="24"/>
          <w:szCs w:val="24"/>
        </w:rPr>
      </w:pPr>
      <w:r w:rsidRPr="00462A00">
        <w:rPr>
          <w:sz w:val="24"/>
          <w:szCs w:val="24"/>
        </w:rPr>
        <w:t>(was ist passiert, wer ist betroffen, wie ist es passiert, wo ist es passiert… auf Rückfragen warten</w:t>
      </w:r>
      <w:r w:rsidR="002331ED" w:rsidRPr="00462A00">
        <w:rPr>
          <w:sz w:val="24"/>
          <w:szCs w:val="24"/>
        </w:rPr>
        <w:t xml:space="preserve"> und beantworten,)</w:t>
      </w:r>
    </w:p>
    <w:p w:rsidR="002331ED" w:rsidRPr="00462A00" w:rsidRDefault="002331ED" w:rsidP="002331ED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462A00">
        <w:rPr>
          <w:sz w:val="24"/>
          <w:szCs w:val="24"/>
        </w:rPr>
        <w:t>Versorgung der Restgruppe – Wer hat den Kopf dafür frei?</w:t>
      </w:r>
    </w:p>
    <w:p w:rsidR="002331ED" w:rsidRPr="00462A00" w:rsidRDefault="002331ED" w:rsidP="002331ED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462A00">
        <w:rPr>
          <w:sz w:val="24"/>
          <w:szCs w:val="24"/>
        </w:rPr>
        <w:t>Beruhigen und stabilisieren, abschirmen gegen Presse und Öffentlichkeit</w:t>
      </w:r>
    </w:p>
    <w:p w:rsidR="002331ED" w:rsidRPr="00462A00" w:rsidRDefault="002331ED" w:rsidP="002331ED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462A00">
        <w:rPr>
          <w:sz w:val="24"/>
          <w:szCs w:val="24"/>
        </w:rPr>
        <w:t>Ggf. Notfallseelsorge über die Einsatzleitung der Feuerwehr anfordern (im Ausland kommt „Noah“ mit ins Spiel)</w:t>
      </w:r>
    </w:p>
    <w:p w:rsidR="002331ED" w:rsidRPr="00462A00" w:rsidRDefault="002331ED" w:rsidP="002331ED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462A00">
        <w:rPr>
          <w:sz w:val="24"/>
          <w:szCs w:val="24"/>
        </w:rPr>
        <w:t>Absprachen mit der Polizei treffen (dürfen nicht betroffene Teilnehmer/innen der Gruppe abtransportiert werden? Werden sie als Zeugen benötigt? Kann der Kontakt zu den Eltern nach Hause aufgenommen werden?)</w:t>
      </w:r>
    </w:p>
    <w:p w:rsidR="002331ED" w:rsidRPr="00462A00" w:rsidRDefault="002331ED" w:rsidP="002331ED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462A00">
        <w:rPr>
          <w:sz w:val="24"/>
          <w:szCs w:val="24"/>
        </w:rPr>
        <w:t>Unterbringung der Gruppe regeln – helfen kann die Feuerwehr, die Notfallseelsorge, der Bereitschaftsdienst des Jugendamtes.</w:t>
      </w:r>
    </w:p>
    <w:p w:rsidR="0005661B" w:rsidRPr="00462A00" w:rsidRDefault="0005661B" w:rsidP="002331ED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462A00">
        <w:rPr>
          <w:sz w:val="24"/>
          <w:szCs w:val="24"/>
        </w:rPr>
        <w:t>Presse auf das Öffentlichkeitsreferat verweisen, keine Fragen beantworten</w:t>
      </w:r>
    </w:p>
    <w:p w:rsidR="0005661B" w:rsidRPr="00462A00" w:rsidRDefault="0005661B" w:rsidP="002331ED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462A00">
        <w:rPr>
          <w:sz w:val="24"/>
          <w:szCs w:val="24"/>
        </w:rPr>
        <w:t>Kontaktaufnahme zu Heimatort – Erzählen, was passiert ist und was jetzt unmittelbar benötigt  wird:</w:t>
      </w:r>
    </w:p>
    <w:p w:rsidR="0005661B" w:rsidRPr="00462A00" w:rsidRDefault="0005661B" w:rsidP="0005661B">
      <w:pPr>
        <w:pStyle w:val="Listenabsatz"/>
        <w:rPr>
          <w:sz w:val="24"/>
          <w:szCs w:val="24"/>
        </w:rPr>
      </w:pPr>
      <w:r w:rsidRPr="00462A00">
        <w:rPr>
          <w:sz w:val="24"/>
          <w:szCs w:val="24"/>
        </w:rPr>
        <w:t xml:space="preserve">z.B.  Info an Eltern, </w:t>
      </w:r>
      <w:r w:rsidR="002331ED" w:rsidRPr="00462A00">
        <w:rPr>
          <w:sz w:val="24"/>
          <w:szCs w:val="24"/>
        </w:rPr>
        <w:t xml:space="preserve">Rücktransport organisieren </w:t>
      </w:r>
      <w:r w:rsidRPr="00462A00">
        <w:rPr>
          <w:sz w:val="24"/>
          <w:szCs w:val="24"/>
        </w:rPr>
        <w:t>–</w:t>
      </w:r>
      <w:r w:rsidR="002331ED" w:rsidRPr="00462A00">
        <w:rPr>
          <w:sz w:val="24"/>
          <w:szCs w:val="24"/>
        </w:rPr>
        <w:t xml:space="preserve"> </w:t>
      </w:r>
      <w:r w:rsidRPr="00462A00">
        <w:rPr>
          <w:sz w:val="24"/>
          <w:szCs w:val="24"/>
        </w:rPr>
        <w:t>Verkehrsbetriebe? Eltern?</w:t>
      </w:r>
    </w:p>
    <w:p w:rsidR="00462A00" w:rsidRPr="00462A00" w:rsidRDefault="00462A00" w:rsidP="0005661B">
      <w:pPr>
        <w:pStyle w:val="Listenabsatz"/>
        <w:rPr>
          <w:sz w:val="24"/>
          <w:szCs w:val="24"/>
        </w:rPr>
      </w:pPr>
    </w:p>
    <w:p w:rsidR="00462A00" w:rsidRPr="00462A00" w:rsidRDefault="00462A00" w:rsidP="0005661B">
      <w:pPr>
        <w:pStyle w:val="Listenabsatz"/>
        <w:rPr>
          <w:b/>
          <w:sz w:val="24"/>
          <w:szCs w:val="24"/>
        </w:rPr>
      </w:pPr>
      <w:r w:rsidRPr="00462A00">
        <w:rPr>
          <w:b/>
          <w:sz w:val="24"/>
          <w:szCs w:val="24"/>
        </w:rPr>
        <w:t>Wichtig! Es gibt keinen festgelegten Handlungsablauf bei den oben genannten Punkten. Die Handhabung sollte flexibel und auf die Situation abgestimmt sein!!</w:t>
      </w:r>
    </w:p>
    <w:p w:rsidR="0005661B" w:rsidRPr="00462A00" w:rsidRDefault="0005661B" w:rsidP="0005661B">
      <w:pPr>
        <w:rPr>
          <w:b/>
          <w:sz w:val="24"/>
          <w:szCs w:val="24"/>
        </w:rPr>
      </w:pPr>
      <w:r w:rsidRPr="00462A00">
        <w:rPr>
          <w:b/>
          <w:sz w:val="24"/>
          <w:szCs w:val="24"/>
        </w:rPr>
        <w:t xml:space="preserve">Was man wissen sollte: </w:t>
      </w:r>
    </w:p>
    <w:p w:rsidR="0005661B" w:rsidRPr="00462A00" w:rsidRDefault="0005661B" w:rsidP="0005661B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462A00">
        <w:rPr>
          <w:sz w:val="24"/>
          <w:szCs w:val="24"/>
        </w:rPr>
        <w:t>Bei Todesfällen und offenkundigem Missbrauch ist immer die Kripo hinzuzuziehen.</w:t>
      </w:r>
    </w:p>
    <w:p w:rsidR="0005661B" w:rsidRPr="00462A00" w:rsidRDefault="0005661B" w:rsidP="0005661B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462A00">
        <w:rPr>
          <w:sz w:val="24"/>
          <w:szCs w:val="24"/>
        </w:rPr>
        <w:t>Bei Todesfällen von Kindern wird die Leiche immer in Verwahrung genommen, um die Todesursache zu ermitteln.</w:t>
      </w:r>
    </w:p>
    <w:p w:rsidR="00462A00" w:rsidRDefault="00462A00" w:rsidP="00462A00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462A00">
        <w:rPr>
          <w:sz w:val="24"/>
          <w:szCs w:val="24"/>
        </w:rPr>
        <w:t>Todesnachrichten werden immer von der Polizei überbracht.</w:t>
      </w:r>
    </w:p>
    <w:p w:rsidR="00462A00" w:rsidRPr="00462A00" w:rsidRDefault="00462A00" w:rsidP="00462A00">
      <w:pPr>
        <w:pStyle w:val="Listenabsatz"/>
        <w:rPr>
          <w:sz w:val="24"/>
          <w:szCs w:val="24"/>
        </w:rPr>
      </w:pPr>
    </w:p>
    <w:p w:rsidR="00462A00" w:rsidRPr="00457A4E" w:rsidRDefault="00462A00" w:rsidP="00462A00">
      <w:pPr>
        <w:pStyle w:val="Listenabsatz"/>
        <w:numPr>
          <w:ilvl w:val="0"/>
          <w:numId w:val="2"/>
        </w:numPr>
        <w:rPr>
          <w:b/>
          <w:sz w:val="24"/>
          <w:szCs w:val="24"/>
        </w:rPr>
      </w:pPr>
      <w:r w:rsidRPr="00457A4E">
        <w:rPr>
          <w:b/>
          <w:sz w:val="24"/>
          <w:szCs w:val="24"/>
        </w:rPr>
        <w:t>Bei Verdacht auf Missbrauch</w:t>
      </w:r>
    </w:p>
    <w:p w:rsidR="00462A00" w:rsidRDefault="00462A00" w:rsidP="00462A00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Teamgespräch zum Abklären</w:t>
      </w:r>
      <w:r w:rsidR="00A878B0">
        <w:rPr>
          <w:sz w:val="24"/>
          <w:szCs w:val="24"/>
        </w:rPr>
        <w:t xml:space="preserve"> und Einschätzen</w:t>
      </w:r>
      <w:r>
        <w:rPr>
          <w:sz w:val="24"/>
          <w:szCs w:val="24"/>
        </w:rPr>
        <w:t xml:space="preserve"> der Situation</w:t>
      </w:r>
    </w:p>
    <w:p w:rsidR="00462A00" w:rsidRDefault="00462A00" w:rsidP="00462A00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Abarbeiten des Fluss</w:t>
      </w:r>
      <w:r w:rsidR="00BB61F2">
        <w:rPr>
          <w:sz w:val="24"/>
          <w:szCs w:val="24"/>
        </w:rPr>
        <w:t xml:space="preserve">diagramms </w:t>
      </w:r>
      <w:r w:rsidR="00A878B0">
        <w:rPr>
          <w:sz w:val="24"/>
          <w:szCs w:val="24"/>
        </w:rPr>
        <w:t>– Dokumentation:</w:t>
      </w:r>
      <w:r w:rsidR="00457A4E">
        <w:rPr>
          <w:sz w:val="24"/>
          <w:szCs w:val="24"/>
        </w:rPr>
        <w:t xml:space="preserve"> / Beobachtungsbogen / Infos / Einschätzungen </w:t>
      </w:r>
    </w:p>
    <w:p w:rsidR="00457A4E" w:rsidRPr="00462A00" w:rsidRDefault="00457A4E" w:rsidP="00462A00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Ggf. Kontaktaufnahme zur Kinderschutzfachkraft zur weiteren Abklärung der Handlungsabfolge</w:t>
      </w:r>
    </w:p>
    <w:p w:rsidR="0005661B" w:rsidRDefault="0005661B" w:rsidP="0005661B"/>
    <w:p w:rsidR="0005661B" w:rsidRDefault="0005661B" w:rsidP="0005661B">
      <w:r>
        <w:t xml:space="preserve"> </w:t>
      </w:r>
    </w:p>
    <w:p w:rsidR="0005661B" w:rsidRDefault="0005661B" w:rsidP="0005661B">
      <w:pPr>
        <w:pStyle w:val="Listenabsatz"/>
      </w:pPr>
    </w:p>
    <w:p w:rsidR="002331ED" w:rsidRPr="00453F60" w:rsidRDefault="00A878B0" w:rsidP="0005661B">
      <w:pPr>
        <w:pStyle w:val="Listenabsatz"/>
        <w:rPr>
          <w:b/>
          <w:sz w:val="28"/>
          <w:szCs w:val="28"/>
        </w:rPr>
      </w:pPr>
      <w:r w:rsidRPr="00453F60">
        <w:rPr>
          <w:b/>
          <w:sz w:val="28"/>
          <w:szCs w:val="28"/>
        </w:rPr>
        <w:t>Handlungsablauf in Krisensituationen am Heimatort:</w:t>
      </w:r>
    </w:p>
    <w:p w:rsidR="00A878B0" w:rsidRPr="00453F60" w:rsidRDefault="00A878B0" w:rsidP="0005661B">
      <w:pPr>
        <w:pStyle w:val="Listenabsatz"/>
        <w:rPr>
          <w:sz w:val="24"/>
          <w:szCs w:val="24"/>
        </w:rPr>
      </w:pPr>
    </w:p>
    <w:p w:rsidR="00A878B0" w:rsidRPr="00453F60" w:rsidRDefault="00A878B0" w:rsidP="00A878B0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453F60">
        <w:rPr>
          <w:sz w:val="24"/>
          <w:szCs w:val="24"/>
        </w:rPr>
        <w:t>Der Alarmanruf geht ein</w:t>
      </w:r>
    </w:p>
    <w:p w:rsidR="00A878B0" w:rsidRPr="00453F60" w:rsidRDefault="00A878B0" w:rsidP="00A878B0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453F60">
        <w:rPr>
          <w:sz w:val="24"/>
          <w:szCs w:val="24"/>
        </w:rPr>
        <w:t>Beruhigen, selbst Ruhe bewahren, alle erforderlichen Informationen abfragen, die nach dem Bericht noch fehlen:</w:t>
      </w:r>
    </w:p>
    <w:p w:rsidR="00A878B0" w:rsidRPr="00453F60" w:rsidRDefault="00A878B0" w:rsidP="00A878B0">
      <w:pPr>
        <w:pStyle w:val="Listenabsatz"/>
        <w:rPr>
          <w:sz w:val="24"/>
          <w:szCs w:val="24"/>
        </w:rPr>
      </w:pPr>
      <w:r w:rsidRPr="00453F60">
        <w:rPr>
          <w:sz w:val="24"/>
          <w:szCs w:val="24"/>
        </w:rPr>
        <w:t xml:space="preserve">Was ist wo wann mit wem passiert? Gibt es Verletzte, ist der Rettungsdienst informiert, wird die Gruppe </w:t>
      </w:r>
      <w:r w:rsidR="00453F60">
        <w:rPr>
          <w:sz w:val="24"/>
          <w:szCs w:val="24"/>
        </w:rPr>
        <w:t xml:space="preserve">in Sicherheit und </w:t>
      </w:r>
      <w:r w:rsidRPr="00453F60">
        <w:rPr>
          <w:sz w:val="24"/>
          <w:szCs w:val="24"/>
        </w:rPr>
        <w:t>betreut, was wird benötigt?</w:t>
      </w:r>
      <w:r w:rsidR="00453F60" w:rsidRPr="00453F60">
        <w:rPr>
          <w:sz w:val="24"/>
          <w:szCs w:val="24"/>
        </w:rPr>
        <w:t xml:space="preserve"> Wer der Verantwortlichen vor Ort ist wie erreichbar?</w:t>
      </w:r>
    </w:p>
    <w:p w:rsidR="00453F60" w:rsidRDefault="00453F60" w:rsidP="00453F60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453F60">
        <w:rPr>
          <w:sz w:val="24"/>
          <w:szCs w:val="24"/>
        </w:rPr>
        <w:t>Einschätzung der Situation und starten der Maßnahmen die nun notwendig sind</w:t>
      </w:r>
      <w:r>
        <w:rPr>
          <w:sz w:val="24"/>
          <w:szCs w:val="24"/>
        </w:rPr>
        <w:t>:</w:t>
      </w:r>
    </w:p>
    <w:p w:rsidR="00453F60" w:rsidRDefault="00453F60" w:rsidP="00453F60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>Helfende Fragen:</w:t>
      </w:r>
    </w:p>
    <w:p w:rsidR="00453F60" w:rsidRDefault="00453F60" w:rsidP="00453F60">
      <w:pPr>
        <w:pStyle w:val="Listenabsatz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Handelt es sich um eine Krise?</w:t>
      </w:r>
    </w:p>
    <w:p w:rsidR="00453F60" w:rsidRDefault="00453F60" w:rsidP="00453F60">
      <w:pPr>
        <w:pStyle w:val="Listenabsatz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Kann ich in dieser Situation selbst weiter helfen?</w:t>
      </w:r>
    </w:p>
    <w:p w:rsidR="00F101F2" w:rsidRDefault="00F101F2" w:rsidP="00453F60">
      <w:pPr>
        <w:pStyle w:val="Listenabsatz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Was brauche ich dafür?</w:t>
      </w:r>
    </w:p>
    <w:p w:rsidR="00453F60" w:rsidRDefault="00453F60" w:rsidP="00453F60">
      <w:pPr>
        <w:pStyle w:val="Listenabsatz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Wer könnte mich dabei am besten unterstützen?</w:t>
      </w:r>
      <w:r w:rsidR="00F101F2">
        <w:rPr>
          <w:sz w:val="24"/>
          <w:szCs w:val="24"/>
        </w:rPr>
        <w:t xml:space="preserve"> </w:t>
      </w:r>
    </w:p>
    <w:p w:rsidR="00453F60" w:rsidRDefault="00453F60" w:rsidP="00453F60">
      <w:pPr>
        <w:pStyle w:val="Listenabsatz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Ist es notwendig, den Superintendenten und die Öffentlichkeitsreferentin mit ins Boot zu holen? Notfallseelsorge?</w:t>
      </w:r>
      <w:r w:rsidR="00F101F2">
        <w:rPr>
          <w:sz w:val="24"/>
          <w:szCs w:val="24"/>
        </w:rPr>
        <w:t xml:space="preserve"> – ggf. Kontaktaufnahme -  informieren</w:t>
      </w:r>
    </w:p>
    <w:p w:rsidR="00453F60" w:rsidRDefault="00F101F2" w:rsidP="00453F60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Von der Gruppe h</w:t>
      </w:r>
      <w:r w:rsidR="00453F60">
        <w:rPr>
          <w:sz w:val="24"/>
          <w:szCs w:val="24"/>
        </w:rPr>
        <w:t>interlegte Informationen bereit halten</w:t>
      </w:r>
    </w:p>
    <w:p w:rsidR="00F101F2" w:rsidRDefault="00F101F2" w:rsidP="00453F60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Eltern informieren</w:t>
      </w:r>
      <w:r w:rsidR="00812656">
        <w:rPr>
          <w:sz w:val="24"/>
          <w:szCs w:val="24"/>
        </w:rPr>
        <w:t xml:space="preserve"> – keine Todesnachrichten überbringen!</w:t>
      </w:r>
    </w:p>
    <w:p w:rsidR="00F101F2" w:rsidRDefault="00F101F2" w:rsidP="00453F60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Ggf. Elternversammlung organisieren</w:t>
      </w:r>
    </w:p>
    <w:p w:rsidR="00F101F2" w:rsidRDefault="00F101F2" w:rsidP="00453F60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Kontakt zur Gruppe halten / erreichbar bleiben</w:t>
      </w:r>
    </w:p>
    <w:p w:rsidR="00F101F2" w:rsidRDefault="00F101F2" w:rsidP="00453F60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Ggf. Transport der Eltern zu den Kindern organisieren / Weiteren Schaden abwenden</w:t>
      </w:r>
    </w:p>
    <w:p w:rsidR="00F101F2" w:rsidRPr="00F101F2" w:rsidRDefault="00F101F2" w:rsidP="00F101F2">
      <w:pPr>
        <w:rPr>
          <w:sz w:val="24"/>
          <w:szCs w:val="24"/>
        </w:rPr>
      </w:pPr>
      <w:r>
        <w:rPr>
          <w:sz w:val="24"/>
          <w:szCs w:val="24"/>
        </w:rPr>
        <w:t>Wichtig! Es gibt keinen festgelegten Handlungsablauf bei den oben genannten Punkten und mit Sicherheit werden Fragen auftauchen, die oben nicht benannt sind. Die Handhabung sollte flexibel und auf die Situation abgestimmt sein.</w:t>
      </w:r>
    </w:p>
    <w:sectPr w:rsidR="00F101F2" w:rsidRPr="00F101F2" w:rsidSect="008F398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816DE"/>
    <w:multiLevelType w:val="hybridMultilevel"/>
    <w:tmpl w:val="B57016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2926F6"/>
    <w:multiLevelType w:val="hybridMultilevel"/>
    <w:tmpl w:val="BEB4A6F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F171702"/>
    <w:multiLevelType w:val="hybridMultilevel"/>
    <w:tmpl w:val="860C140E"/>
    <w:lvl w:ilvl="0" w:tplc="0394BAD2">
      <w:start w:val="1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49E0"/>
    <w:rsid w:val="000147A8"/>
    <w:rsid w:val="00014C2C"/>
    <w:rsid w:val="00016268"/>
    <w:rsid w:val="00035E25"/>
    <w:rsid w:val="00042EED"/>
    <w:rsid w:val="0005661B"/>
    <w:rsid w:val="00057362"/>
    <w:rsid w:val="00061FF8"/>
    <w:rsid w:val="00063ED3"/>
    <w:rsid w:val="00072181"/>
    <w:rsid w:val="000828DD"/>
    <w:rsid w:val="000838BB"/>
    <w:rsid w:val="000841A6"/>
    <w:rsid w:val="000B7BD5"/>
    <w:rsid w:val="000C04CE"/>
    <w:rsid w:val="000C4045"/>
    <w:rsid w:val="000C4826"/>
    <w:rsid w:val="000C5177"/>
    <w:rsid w:val="000C6A57"/>
    <w:rsid w:val="000D2403"/>
    <w:rsid w:val="000D5137"/>
    <w:rsid w:val="000D6661"/>
    <w:rsid w:val="000E21AF"/>
    <w:rsid w:val="001050B2"/>
    <w:rsid w:val="0012484F"/>
    <w:rsid w:val="0012538E"/>
    <w:rsid w:val="00131E55"/>
    <w:rsid w:val="00135A9B"/>
    <w:rsid w:val="00136621"/>
    <w:rsid w:val="0015216C"/>
    <w:rsid w:val="00154C60"/>
    <w:rsid w:val="00171138"/>
    <w:rsid w:val="00183503"/>
    <w:rsid w:val="00184DD2"/>
    <w:rsid w:val="00185536"/>
    <w:rsid w:val="00185E7E"/>
    <w:rsid w:val="00190617"/>
    <w:rsid w:val="001B48A4"/>
    <w:rsid w:val="001B5DB8"/>
    <w:rsid w:val="001C37AB"/>
    <w:rsid w:val="001C58A5"/>
    <w:rsid w:val="001C6B03"/>
    <w:rsid w:val="001D69E5"/>
    <w:rsid w:val="001E0112"/>
    <w:rsid w:val="001E2214"/>
    <w:rsid w:val="001E555B"/>
    <w:rsid w:val="001E5A97"/>
    <w:rsid w:val="001F21F8"/>
    <w:rsid w:val="001F3CF7"/>
    <w:rsid w:val="001F659B"/>
    <w:rsid w:val="002023AE"/>
    <w:rsid w:val="00203B62"/>
    <w:rsid w:val="00207096"/>
    <w:rsid w:val="0021257E"/>
    <w:rsid w:val="00214109"/>
    <w:rsid w:val="00215073"/>
    <w:rsid w:val="00217F0E"/>
    <w:rsid w:val="00226E87"/>
    <w:rsid w:val="002331ED"/>
    <w:rsid w:val="0024250F"/>
    <w:rsid w:val="00246A61"/>
    <w:rsid w:val="00257AD8"/>
    <w:rsid w:val="00257E05"/>
    <w:rsid w:val="00267758"/>
    <w:rsid w:val="00277EFF"/>
    <w:rsid w:val="002914A9"/>
    <w:rsid w:val="002965C4"/>
    <w:rsid w:val="002A7D7E"/>
    <w:rsid w:val="002B1F0F"/>
    <w:rsid w:val="002B2BFD"/>
    <w:rsid w:val="002B3645"/>
    <w:rsid w:val="002E430A"/>
    <w:rsid w:val="002E445C"/>
    <w:rsid w:val="002E7AEA"/>
    <w:rsid w:val="002F46DC"/>
    <w:rsid w:val="002F6586"/>
    <w:rsid w:val="00302767"/>
    <w:rsid w:val="00303940"/>
    <w:rsid w:val="00316648"/>
    <w:rsid w:val="0032053C"/>
    <w:rsid w:val="00324FD8"/>
    <w:rsid w:val="00325B15"/>
    <w:rsid w:val="003272C6"/>
    <w:rsid w:val="00330E2C"/>
    <w:rsid w:val="00331E23"/>
    <w:rsid w:val="003354FA"/>
    <w:rsid w:val="00345AE3"/>
    <w:rsid w:val="0035195C"/>
    <w:rsid w:val="00356CFF"/>
    <w:rsid w:val="0036078E"/>
    <w:rsid w:val="003749E0"/>
    <w:rsid w:val="00376228"/>
    <w:rsid w:val="00380F5C"/>
    <w:rsid w:val="0038222A"/>
    <w:rsid w:val="00382FEC"/>
    <w:rsid w:val="00383FFB"/>
    <w:rsid w:val="003868F6"/>
    <w:rsid w:val="0039302D"/>
    <w:rsid w:val="00394D9A"/>
    <w:rsid w:val="003A4CA7"/>
    <w:rsid w:val="003B1339"/>
    <w:rsid w:val="003B55C2"/>
    <w:rsid w:val="003B5CCB"/>
    <w:rsid w:val="003C70E5"/>
    <w:rsid w:val="003D1BD1"/>
    <w:rsid w:val="003D3CAF"/>
    <w:rsid w:val="003D5668"/>
    <w:rsid w:val="003E3B4D"/>
    <w:rsid w:val="003E5FE8"/>
    <w:rsid w:val="003F4248"/>
    <w:rsid w:val="003F72DD"/>
    <w:rsid w:val="00407A5D"/>
    <w:rsid w:val="00410D41"/>
    <w:rsid w:val="00424416"/>
    <w:rsid w:val="0043096F"/>
    <w:rsid w:val="00433EDE"/>
    <w:rsid w:val="004423ED"/>
    <w:rsid w:val="00453F60"/>
    <w:rsid w:val="00457A4E"/>
    <w:rsid w:val="00461E86"/>
    <w:rsid w:val="00462A00"/>
    <w:rsid w:val="00466109"/>
    <w:rsid w:val="0048096E"/>
    <w:rsid w:val="004B0DEC"/>
    <w:rsid w:val="004D2639"/>
    <w:rsid w:val="004D7C00"/>
    <w:rsid w:val="004E2165"/>
    <w:rsid w:val="0050045D"/>
    <w:rsid w:val="00501059"/>
    <w:rsid w:val="00505A2C"/>
    <w:rsid w:val="0051185A"/>
    <w:rsid w:val="005137F5"/>
    <w:rsid w:val="005166EA"/>
    <w:rsid w:val="0051751C"/>
    <w:rsid w:val="00517BAA"/>
    <w:rsid w:val="00530105"/>
    <w:rsid w:val="00534AC1"/>
    <w:rsid w:val="00542296"/>
    <w:rsid w:val="00562F03"/>
    <w:rsid w:val="00566592"/>
    <w:rsid w:val="00567687"/>
    <w:rsid w:val="0059282C"/>
    <w:rsid w:val="00597616"/>
    <w:rsid w:val="005B01CD"/>
    <w:rsid w:val="005E25F1"/>
    <w:rsid w:val="005E38B0"/>
    <w:rsid w:val="005E62E3"/>
    <w:rsid w:val="005F024D"/>
    <w:rsid w:val="005F191D"/>
    <w:rsid w:val="005F55EA"/>
    <w:rsid w:val="00602214"/>
    <w:rsid w:val="00610C21"/>
    <w:rsid w:val="0061623B"/>
    <w:rsid w:val="00617FAD"/>
    <w:rsid w:val="00620B02"/>
    <w:rsid w:val="006259EB"/>
    <w:rsid w:val="00636CCE"/>
    <w:rsid w:val="00650D96"/>
    <w:rsid w:val="00663323"/>
    <w:rsid w:val="006672FF"/>
    <w:rsid w:val="006765BD"/>
    <w:rsid w:val="006803CD"/>
    <w:rsid w:val="00684A66"/>
    <w:rsid w:val="00687002"/>
    <w:rsid w:val="00693B09"/>
    <w:rsid w:val="00694532"/>
    <w:rsid w:val="0069655E"/>
    <w:rsid w:val="006A18DA"/>
    <w:rsid w:val="006A76AE"/>
    <w:rsid w:val="006C4E30"/>
    <w:rsid w:val="006D128A"/>
    <w:rsid w:val="007050D1"/>
    <w:rsid w:val="0072033C"/>
    <w:rsid w:val="007219D4"/>
    <w:rsid w:val="00721E75"/>
    <w:rsid w:val="007370A1"/>
    <w:rsid w:val="00740DD9"/>
    <w:rsid w:val="0074520F"/>
    <w:rsid w:val="007633EA"/>
    <w:rsid w:val="00764D5A"/>
    <w:rsid w:val="007703BF"/>
    <w:rsid w:val="007744CE"/>
    <w:rsid w:val="007755E0"/>
    <w:rsid w:val="00792B97"/>
    <w:rsid w:val="007A75A6"/>
    <w:rsid w:val="007A7668"/>
    <w:rsid w:val="007C06DD"/>
    <w:rsid w:val="007C1091"/>
    <w:rsid w:val="007C57A1"/>
    <w:rsid w:val="007F0730"/>
    <w:rsid w:val="00804F30"/>
    <w:rsid w:val="0080508E"/>
    <w:rsid w:val="00812656"/>
    <w:rsid w:val="008128F4"/>
    <w:rsid w:val="00814482"/>
    <w:rsid w:val="008178DF"/>
    <w:rsid w:val="00824F0C"/>
    <w:rsid w:val="00833F63"/>
    <w:rsid w:val="00834A4C"/>
    <w:rsid w:val="008432EB"/>
    <w:rsid w:val="00844701"/>
    <w:rsid w:val="00850938"/>
    <w:rsid w:val="00854F2A"/>
    <w:rsid w:val="00855487"/>
    <w:rsid w:val="00857021"/>
    <w:rsid w:val="00870D92"/>
    <w:rsid w:val="00887141"/>
    <w:rsid w:val="00887745"/>
    <w:rsid w:val="00895B0B"/>
    <w:rsid w:val="0089798B"/>
    <w:rsid w:val="008A0FBF"/>
    <w:rsid w:val="008A7BAD"/>
    <w:rsid w:val="008C0332"/>
    <w:rsid w:val="008D42AA"/>
    <w:rsid w:val="008D5118"/>
    <w:rsid w:val="008E0E74"/>
    <w:rsid w:val="008E63CE"/>
    <w:rsid w:val="008F3989"/>
    <w:rsid w:val="008F5586"/>
    <w:rsid w:val="00900D99"/>
    <w:rsid w:val="0090186A"/>
    <w:rsid w:val="009019BA"/>
    <w:rsid w:val="00906E70"/>
    <w:rsid w:val="00927937"/>
    <w:rsid w:val="00931FFC"/>
    <w:rsid w:val="00946A0F"/>
    <w:rsid w:val="009505D0"/>
    <w:rsid w:val="009572EB"/>
    <w:rsid w:val="009810AD"/>
    <w:rsid w:val="00982058"/>
    <w:rsid w:val="00990CDD"/>
    <w:rsid w:val="009A2158"/>
    <w:rsid w:val="009A4AF0"/>
    <w:rsid w:val="009A7710"/>
    <w:rsid w:val="009B394B"/>
    <w:rsid w:val="009C3636"/>
    <w:rsid w:val="009D2F2D"/>
    <w:rsid w:val="009D2FD2"/>
    <w:rsid w:val="009D5AC8"/>
    <w:rsid w:val="009F7313"/>
    <w:rsid w:val="009F744F"/>
    <w:rsid w:val="00A1508D"/>
    <w:rsid w:val="00A163C1"/>
    <w:rsid w:val="00A212AA"/>
    <w:rsid w:val="00A23B0C"/>
    <w:rsid w:val="00A23B60"/>
    <w:rsid w:val="00A27A14"/>
    <w:rsid w:val="00A40D3A"/>
    <w:rsid w:val="00A42E82"/>
    <w:rsid w:val="00A54DBF"/>
    <w:rsid w:val="00A57419"/>
    <w:rsid w:val="00A60CCD"/>
    <w:rsid w:val="00A708C7"/>
    <w:rsid w:val="00A7162C"/>
    <w:rsid w:val="00A71F34"/>
    <w:rsid w:val="00A72286"/>
    <w:rsid w:val="00A80744"/>
    <w:rsid w:val="00A81CE9"/>
    <w:rsid w:val="00A878B0"/>
    <w:rsid w:val="00A93FE5"/>
    <w:rsid w:val="00AB0EB1"/>
    <w:rsid w:val="00AB6602"/>
    <w:rsid w:val="00AC1E10"/>
    <w:rsid w:val="00AC640C"/>
    <w:rsid w:val="00AC6C10"/>
    <w:rsid w:val="00AD3B30"/>
    <w:rsid w:val="00AD6D15"/>
    <w:rsid w:val="00AF0D9C"/>
    <w:rsid w:val="00AF68AF"/>
    <w:rsid w:val="00B011C0"/>
    <w:rsid w:val="00B106F3"/>
    <w:rsid w:val="00B112B2"/>
    <w:rsid w:val="00B13C0B"/>
    <w:rsid w:val="00B1497F"/>
    <w:rsid w:val="00B21BAD"/>
    <w:rsid w:val="00B3076E"/>
    <w:rsid w:val="00B322CC"/>
    <w:rsid w:val="00B3465E"/>
    <w:rsid w:val="00B50495"/>
    <w:rsid w:val="00B52AB6"/>
    <w:rsid w:val="00B52C96"/>
    <w:rsid w:val="00B549EE"/>
    <w:rsid w:val="00B63275"/>
    <w:rsid w:val="00B73C03"/>
    <w:rsid w:val="00B7671A"/>
    <w:rsid w:val="00B81E01"/>
    <w:rsid w:val="00B84864"/>
    <w:rsid w:val="00B91DC8"/>
    <w:rsid w:val="00BB32DE"/>
    <w:rsid w:val="00BB61F2"/>
    <w:rsid w:val="00BC5151"/>
    <w:rsid w:val="00BC6BFF"/>
    <w:rsid w:val="00BD0511"/>
    <w:rsid w:val="00BE0CE0"/>
    <w:rsid w:val="00BE7A34"/>
    <w:rsid w:val="00BF5393"/>
    <w:rsid w:val="00C0608F"/>
    <w:rsid w:val="00C10D79"/>
    <w:rsid w:val="00C115CF"/>
    <w:rsid w:val="00C2054F"/>
    <w:rsid w:val="00C24882"/>
    <w:rsid w:val="00C25053"/>
    <w:rsid w:val="00C328B1"/>
    <w:rsid w:val="00C415B4"/>
    <w:rsid w:val="00C41D0D"/>
    <w:rsid w:val="00C57CA8"/>
    <w:rsid w:val="00C619AD"/>
    <w:rsid w:val="00C661D8"/>
    <w:rsid w:val="00C83010"/>
    <w:rsid w:val="00C97E81"/>
    <w:rsid w:val="00CA42FA"/>
    <w:rsid w:val="00CB0EA9"/>
    <w:rsid w:val="00CB3FAC"/>
    <w:rsid w:val="00CB5A38"/>
    <w:rsid w:val="00CE3D48"/>
    <w:rsid w:val="00CE7BEE"/>
    <w:rsid w:val="00CF27CC"/>
    <w:rsid w:val="00CF7B6B"/>
    <w:rsid w:val="00D05377"/>
    <w:rsid w:val="00D101E2"/>
    <w:rsid w:val="00D30AA1"/>
    <w:rsid w:val="00D327BD"/>
    <w:rsid w:val="00D330E4"/>
    <w:rsid w:val="00D374D2"/>
    <w:rsid w:val="00D41F3E"/>
    <w:rsid w:val="00D478F2"/>
    <w:rsid w:val="00D7301E"/>
    <w:rsid w:val="00DA0540"/>
    <w:rsid w:val="00DB7CB2"/>
    <w:rsid w:val="00DD1730"/>
    <w:rsid w:val="00E03367"/>
    <w:rsid w:val="00E07B02"/>
    <w:rsid w:val="00E11535"/>
    <w:rsid w:val="00E21412"/>
    <w:rsid w:val="00E2484A"/>
    <w:rsid w:val="00E3021A"/>
    <w:rsid w:val="00E30A2B"/>
    <w:rsid w:val="00E31635"/>
    <w:rsid w:val="00E33AFA"/>
    <w:rsid w:val="00E45F77"/>
    <w:rsid w:val="00E4794D"/>
    <w:rsid w:val="00E50A11"/>
    <w:rsid w:val="00E50C4A"/>
    <w:rsid w:val="00E55567"/>
    <w:rsid w:val="00E623C3"/>
    <w:rsid w:val="00E67039"/>
    <w:rsid w:val="00E70088"/>
    <w:rsid w:val="00E83AF1"/>
    <w:rsid w:val="00E91B8C"/>
    <w:rsid w:val="00E92441"/>
    <w:rsid w:val="00E93D30"/>
    <w:rsid w:val="00EA2DD3"/>
    <w:rsid w:val="00EA6800"/>
    <w:rsid w:val="00EB03AF"/>
    <w:rsid w:val="00EB1165"/>
    <w:rsid w:val="00EB2637"/>
    <w:rsid w:val="00EE300A"/>
    <w:rsid w:val="00EF58A7"/>
    <w:rsid w:val="00F02B87"/>
    <w:rsid w:val="00F101F2"/>
    <w:rsid w:val="00F121A4"/>
    <w:rsid w:val="00F179FF"/>
    <w:rsid w:val="00F41D2C"/>
    <w:rsid w:val="00F53BC3"/>
    <w:rsid w:val="00F566F5"/>
    <w:rsid w:val="00F63FB0"/>
    <w:rsid w:val="00F66DFE"/>
    <w:rsid w:val="00F70DF7"/>
    <w:rsid w:val="00F74ED0"/>
    <w:rsid w:val="00F91538"/>
    <w:rsid w:val="00F93577"/>
    <w:rsid w:val="00FB4DD4"/>
    <w:rsid w:val="00FB5197"/>
    <w:rsid w:val="00FC2973"/>
    <w:rsid w:val="00FD1FC3"/>
    <w:rsid w:val="00FE057A"/>
    <w:rsid w:val="00FF021B"/>
    <w:rsid w:val="00FF129F"/>
    <w:rsid w:val="00FF6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F398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749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beggers</dc:creator>
  <cp:lastModifiedBy>beggers</cp:lastModifiedBy>
  <cp:revision>2</cp:revision>
  <dcterms:created xsi:type="dcterms:W3CDTF">2017-04-05T13:02:00Z</dcterms:created>
  <dcterms:modified xsi:type="dcterms:W3CDTF">2017-05-05T11:02:00Z</dcterms:modified>
</cp:coreProperties>
</file>